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72F" w:rsidRDefault="00A7072F" w:rsidP="00A7072F">
      <w:pPr>
        <w:spacing w:after="0" w:line="240" w:lineRule="auto"/>
        <w:jc w:val="center"/>
        <w:rPr>
          <w:rFonts w:ascii="Times New Roman" w:eastAsia="Times New Roman" w:hAnsi="Times New Roman"/>
          <w:b/>
          <w:bCs/>
          <w:iCs/>
          <w:sz w:val="24"/>
          <w:szCs w:val="24"/>
          <w:u w:val="single"/>
        </w:rPr>
      </w:pPr>
      <w:r>
        <w:rPr>
          <w:rFonts w:ascii="Times New Roman" w:eastAsia="Times New Roman" w:hAnsi="Times New Roman"/>
          <w:b/>
          <w:bCs/>
          <w:iCs/>
          <w:sz w:val="24"/>
          <w:szCs w:val="24"/>
          <w:u w:val="single"/>
        </w:rPr>
        <w:t>ТЕХНИЧЕСКА СПЕЦИФИКАЦИЯ:</w:t>
      </w:r>
    </w:p>
    <w:p w:rsidR="00A7072F" w:rsidRDefault="00A7072F" w:rsidP="00A7072F">
      <w:pPr>
        <w:tabs>
          <w:tab w:val="left" w:pos="6680"/>
        </w:tabs>
        <w:spacing w:after="0" w:line="240" w:lineRule="auto"/>
        <w:jc w:val="both"/>
        <w:rPr>
          <w:rFonts w:ascii="Times New Roman" w:eastAsia="Times New Roman" w:hAnsi="Times New Roman"/>
          <w:b/>
        </w:rPr>
      </w:pPr>
    </w:p>
    <w:p w:rsidR="00A7072F" w:rsidRDefault="000A28BF" w:rsidP="00A7072F">
      <w:pPr>
        <w:tabs>
          <w:tab w:val="left" w:pos="-4680"/>
          <w:tab w:val="left" w:pos="-4320"/>
          <w:tab w:val="left" w:pos="0"/>
        </w:tabs>
        <w:spacing w:after="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За  поръчка по реда на чл.20 ал.3 от ЗОП с предмет: „Приготвяне и д</w:t>
      </w:r>
      <w:r w:rsidR="00A7072F">
        <w:rPr>
          <w:rFonts w:ascii="Times New Roman" w:eastAsia="Times New Roman" w:hAnsi="Times New Roman"/>
          <w:b/>
          <w:sz w:val="24"/>
          <w:szCs w:val="24"/>
          <w:lang w:eastAsia="bg-BG"/>
        </w:rPr>
        <w:t>оставка на готова храна  три пъти дневно за нуждите на Дом за стари хора гр. Харманли, както следва: 1.Закуска; 2.Обяд; 3.Вечеря, по предварителни заявки на Възложителя”</w:t>
      </w:r>
    </w:p>
    <w:p w:rsidR="00A7072F" w:rsidRDefault="00A7072F" w:rsidP="00A7072F">
      <w:pPr>
        <w:spacing w:after="0" w:line="240" w:lineRule="auto"/>
        <w:jc w:val="both"/>
        <w:rPr>
          <w:rFonts w:ascii="Times New Roman" w:eastAsia="Times New Roman" w:hAnsi="Times New Roman"/>
          <w:b/>
        </w:rPr>
      </w:pPr>
    </w:p>
    <w:p w:rsidR="00A7072F" w:rsidRDefault="00A7072F" w:rsidP="00A7072F">
      <w:pPr>
        <w:spacing w:after="120" w:line="24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val="ru-RU" w:eastAsia="bg-BG"/>
        </w:rPr>
        <w:t xml:space="preserve">      1. Седмичното меню да бъде една седмица предварително предоставяно на Директора  или на домакина на «Дом за стари хора» - гр. Харманли за съгласуване или за евентуални корекции и трябва да съдържа следните компоненти:</w:t>
      </w:r>
      <w:r>
        <w:rPr>
          <w:rFonts w:ascii="Times New Roman" w:eastAsia="Times New Roman" w:hAnsi="Times New Roman"/>
          <w:b/>
          <w:sz w:val="24"/>
          <w:szCs w:val="24"/>
          <w:lang w:eastAsia="bg-BG"/>
        </w:rPr>
        <w:t xml:space="preserve"> </w:t>
      </w:r>
    </w:p>
    <w:p w:rsidR="00A7072F" w:rsidRDefault="00A7072F" w:rsidP="00A7072F">
      <w:pPr>
        <w:spacing w:after="12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І.Основен компонент на закуската:</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1.Сандвичи.</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2.Тестен</w:t>
      </w:r>
      <w:r w:rsidR="00A66DF6">
        <w:rPr>
          <w:rFonts w:ascii="Times New Roman" w:eastAsia="Times New Roman" w:hAnsi="Times New Roman"/>
          <w:sz w:val="24"/>
          <w:szCs w:val="24"/>
          <w:lang w:eastAsia="bg-BG"/>
        </w:rPr>
        <w:t xml:space="preserve">и изделия </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3.Макаронени изделия.</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4.Напитка /прясно мляко,сок, чай/ </w:t>
      </w:r>
    </w:p>
    <w:p w:rsidR="00A7072F" w:rsidRDefault="003A5326"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5. Хляб </w:t>
      </w:r>
      <w:r w:rsidR="004553FD">
        <w:rPr>
          <w:rFonts w:ascii="Times New Roman" w:eastAsia="Times New Roman" w:hAnsi="Times New Roman"/>
          <w:sz w:val="24"/>
          <w:szCs w:val="24"/>
          <w:lang w:eastAsia="bg-BG"/>
        </w:rPr>
        <w:t xml:space="preserve"> 120гр.</w:t>
      </w:r>
    </w:p>
    <w:p w:rsidR="00A7072F" w:rsidRDefault="00A7072F" w:rsidP="00A7072F">
      <w:pPr>
        <w:spacing w:after="12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ІІ.Обяд:</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1.Супа /съобразно </w:t>
      </w:r>
      <w:r w:rsidR="004553FD">
        <w:rPr>
          <w:rFonts w:ascii="Times New Roman" w:eastAsia="Times New Roman" w:hAnsi="Times New Roman"/>
          <w:sz w:val="24"/>
          <w:szCs w:val="24"/>
          <w:lang w:eastAsia="bg-BG"/>
        </w:rPr>
        <w:t>с</w:t>
      </w:r>
      <w:r w:rsidR="00A66DF6">
        <w:rPr>
          <w:rFonts w:ascii="Times New Roman" w:eastAsia="Times New Roman" w:hAnsi="Times New Roman"/>
          <w:sz w:val="24"/>
          <w:szCs w:val="24"/>
          <w:lang w:eastAsia="bg-BG"/>
        </w:rPr>
        <w:t>езона: топла супа или таратор/-5</w:t>
      </w:r>
      <w:r w:rsidR="004553FD">
        <w:rPr>
          <w:rFonts w:ascii="Times New Roman" w:eastAsia="Times New Roman" w:hAnsi="Times New Roman"/>
          <w:sz w:val="24"/>
          <w:szCs w:val="24"/>
          <w:lang w:eastAsia="bg-BG"/>
        </w:rPr>
        <w:t xml:space="preserve"> пъти седмично</w:t>
      </w:r>
    </w:p>
    <w:p w:rsidR="004553FD" w:rsidRDefault="003A5326"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2. Хляб </w:t>
      </w:r>
      <w:r w:rsidR="004553FD">
        <w:rPr>
          <w:rFonts w:ascii="Times New Roman" w:eastAsia="Times New Roman" w:hAnsi="Times New Roman"/>
          <w:sz w:val="24"/>
          <w:szCs w:val="24"/>
          <w:lang w:eastAsia="bg-BG"/>
        </w:rPr>
        <w:t>120</w:t>
      </w:r>
      <w:r w:rsidR="00A7072F">
        <w:rPr>
          <w:rFonts w:ascii="Times New Roman" w:eastAsia="Times New Roman" w:hAnsi="Times New Roman"/>
          <w:sz w:val="24"/>
          <w:szCs w:val="24"/>
          <w:lang w:eastAsia="bg-BG"/>
        </w:rPr>
        <w:t xml:space="preserve"> гр</w:t>
      </w:r>
      <w:r w:rsidR="004553FD">
        <w:rPr>
          <w:rFonts w:ascii="Times New Roman" w:eastAsia="Times New Roman" w:hAnsi="Times New Roman"/>
          <w:sz w:val="24"/>
          <w:szCs w:val="24"/>
          <w:lang w:eastAsia="bg-BG"/>
        </w:rPr>
        <w:t>.</w:t>
      </w:r>
      <w:r w:rsidR="00A7072F">
        <w:rPr>
          <w:rFonts w:ascii="Times New Roman" w:eastAsia="Times New Roman" w:hAnsi="Times New Roman"/>
          <w:sz w:val="24"/>
          <w:szCs w:val="24"/>
          <w:lang w:eastAsia="bg-BG"/>
        </w:rPr>
        <w:t xml:space="preserve"> и</w:t>
      </w:r>
    </w:p>
    <w:p w:rsidR="00A7072F" w:rsidRDefault="004553FD"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A7072F">
        <w:rPr>
          <w:rFonts w:ascii="Times New Roman" w:eastAsia="Times New Roman" w:hAnsi="Times New Roman"/>
          <w:sz w:val="24"/>
          <w:szCs w:val="24"/>
          <w:lang w:eastAsia="bg-BG"/>
        </w:rPr>
        <w:t xml:space="preserve"> Основно ястие:</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-готвено</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-печено</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-варено</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-скара с гарнитура и/или със салата/спрямо сезона/</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3.Десерт:</w:t>
      </w:r>
    </w:p>
    <w:p w:rsidR="00A7072F" w:rsidRDefault="00A7072F"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-плод или кухненски десерт или фабрично произведен десерт</w:t>
      </w:r>
    </w:p>
    <w:p w:rsidR="00A7072F" w:rsidRDefault="00A7072F" w:rsidP="00A7072F">
      <w:pPr>
        <w:spacing w:after="12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ІІІ.Вечеря:</w:t>
      </w:r>
    </w:p>
    <w:p w:rsidR="004553FD" w:rsidRPr="004553FD" w:rsidRDefault="003A5326" w:rsidP="004553FD">
      <w:pPr>
        <w:pStyle w:val="a3"/>
        <w:numPr>
          <w:ilvl w:val="0"/>
          <w:numId w:val="1"/>
        </w:num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Хляб </w:t>
      </w:r>
      <w:r w:rsidR="004553FD" w:rsidRPr="004553FD">
        <w:rPr>
          <w:rFonts w:ascii="Times New Roman" w:eastAsia="Times New Roman" w:hAnsi="Times New Roman"/>
          <w:sz w:val="24"/>
          <w:szCs w:val="24"/>
          <w:lang w:eastAsia="bg-BG"/>
        </w:rPr>
        <w:t>120</w:t>
      </w:r>
      <w:r w:rsidR="00A7072F" w:rsidRPr="004553FD">
        <w:rPr>
          <w:rFonts w:ascii="Times New Roman" w:eastAsia="Times New Roman" w:hAnsi="Times New Roman"/>
          <w:sz w:val="24"/>
          <w:szCs w:val="24"/>
          <w:lang w:eastAsia="bg-BG"/>
        </w:rPr>
        <w:t>гр</w:t>
      </w:r>
      <w:r w:rsidR="004553FD" w:rsidRPr="004553FD">
        <w:rPr>
          <w:rFonts w:ascii="Times New Roman" w:eastAsia="Times New Roman" w:hAnsi="Times New Roman"/>
          <w:sz w:val="24"/>
          <w:szCs w:val="24"/>
          <w:lang w:eastAsia="bg-BG"/>
        </w:rPr>
        <w:t>.</w:t>
      </w:r>
      <w:r w:rsidR="00A7072F" w:rsidRPr="004553FD">
        <w:rPr>
          <w:rFonts w:ascii="Times New Roman" w:eastAsia="Times New Roman" w:hAnsi="Times New Roman"/>
          <w:sz w:val="24"/>
          <w:szCs w:val="24"/>
          <w:lang w:eastAsia="bg-BG"/>
        </w:rPr>
        <w:t xml:space="preserve"> и </w:t>
      </w:r>
    </w:p>
    <w:p w:rsidR="00A136D9" w:rsidRDefault="00A7072F" w:rsidP="00A136D9">
      <w:pPr>
        <w:pStyle w:val="a3"/>
        <w:numPr>
          <w:ilvl w:val="0"/>
          <w:numId w:val="1"/>
        </w:numPr>
        <w:spacing w:after="120" w:line="240" w:lineRule="auto"/>
        <w:jc w:val="both"/>
        <w:rPr>
          <w:rFonts w:ascii="Times New Roman" w:eastAsia="Times New Roman" w:hAnsi="Times New Roman"/>
          <w:sz w:val="24"/>
          <w:szCs w:val="24"/>
          <w:lang w:eastAsia="bg-BG"/>
        </w:rPr>
      </w:pPr>
      <w:r w:rsidRPr="004553FD">
        <w:rPr>
          <w:rFonts w:ascii="Times New Roman" w:eastAsia="Times New Roman" w:hAnsi="Times New Roman"/>
          <w:sz w:val="24"/>
          <w:szCs w:val="24"/>
          <w:lang w:eastAsia="bg-BG"/>
        </w:rPr>
        <w:t>Основно ястие.</w:t>
      </w:r>
    </w:p>
    <w:p w:rsidR="00A7072F" w:rsidRPr="00A136D9" w:rsidRDefault="00A7072F" w:rsidP="00A136D9">
      <w:pPr>
        <w:pStyle w:val="a3"/>
        <w:numPr>
          <w:ilvl w:val="0"/>
          <w:numId w:val="1"/>
        </w:numPr>
        <w:spacing w:after="120" w:line="240" w:lineRule="auto"/>
        <w:jc w:val="both"/>
        <w:rPr>
          <w:rFonts w:ascii="Times New Roman" w:eastAsia="Times New Roman" w:hAnsi="Times New Roman"/>
          <w:sz w:val="24"/>
          <w:szCs w:val="24"/>
          <w:lang w:eastAsia="bg-BG"/>
        </w:rPr>
      </w:pPr>
      <w:r w:rsidRPr="00A136D9">
        <w:rPr>
          <w:rFonts w:ascii="Times New Roman" w:eastAsia="Times New Roman" w:hAnsi="Times New Roman"/>
          <w:sz w:val="24"/>
          <w:szCs w:val="24"/>
          <w:lang w:eastAsia="bg-BG"/>
        </w:rPr>
        <w:t>200 гр</w:t>
      </w:r>
      <w:r w:rsidR="004553FD" w:rsidRPr="00A136D9">
        <w:rPr>
          <w:rFonts w:ascii="Times New Roman" w:eastAsia="Times New Roman" w:hAnsi="Times New Roman"/>
          <w:sz w:val="24"/>
          <w:szCs w:val="24"/>
          <w:lang w:eastAsia="bg-BG"/>
        </w:rPr>
        <w:t>.</w:t>
      </w:r>
      <w:r w:rsidRPr="00A136D9">
        <w:rPr>
          <w:rFonts w:ascii="Times New Roman" w:eastAsia="Times New Roman" w:hAnsi="Times New Roman"/>
          <w:sz w:val="24"/>
          <w:szCs w:val="24"/>
          <w:lang w:eastAsia="bg-BG"/>
        </w:rPr>
        <w:t xml:space="preserve"> кисело мляко</w:t>
      </w:r>
    </w:p>
    <w:p w:rsidR="006D2A16" w:rsidRPr="006D2A16" w:rsidRDefault="006D2A16" w:rsidP="006D2A16">
      <w:pPr>
        <w:spacing w:after="0" w:line="240" w:lineRule="auto"/>
        <w:rPr>
          <w:rFonts w:ascii="Times New Roman" w:eastAsia="Times New Roman" w:hAnsi="Times New Roman"/>
          <w:bCs/>
          <w:color w:val="000000"/>
          <w:lang w:eastAsia="bg-BG"/>
        </w:rPr>
      </w:pPr>
      <w:r>
        <w:rPr>
          <w:rFonts w:ascii="Times New Roman" w:eastAsia="Times New Roman" w:hAnsi="Times New Roman"/>
          <w:sz w:val="24"/>
          <w:szCs w:val="24"/>
          <w:lang w:eastAsia="bg-BG"/>
        </w:rPr>
        <w:t>2. Приготвянето на храната да се извършва в обект-</w:t>
      </w:r>
      <w:r w:rsidRPr="006D2A16">
        <w:rPr>
          <w:rFonts w:ascii="Times New Roman" w:eastAsia="Times New Roman" w:hAnsi="Times New Roman"/>
          <w:bCs/>
          <w:color w:val="000000"/>
          <w:lang w:eastAsia="bg-BG"/>
        </w:rPr>
        <w:t xml:space="preserve"> собств</w:t>
      </w:r>
      <w:r>
        <w:rPr>
          <w:rFonts w:ascii="Times New Roman" w:eastAsia="Times New Roman" w:hAnsi="Times New Roman"/>
          <w:bCs/>
          <w:color w:val="000000"/>
          <w:lang w:eastAsia="bg-BG"/>
        </w:rPr>
        <w:t>ен или нает,</w:t>
      </w:r>
      <w:r w:rsidRPr="006D2A16">
        <w:rPr>
          <w:rFonts w:ascii="Times New Roman" w:eastAsia="Times New Roman" w:hAnsi="Times New Roman"/>
          <w:bCs/>
          <w:color w:val="000000"/>
          <w:lang w:eastAsia="bg-BG"/>
        </w:rPr>
        <w:t xml:space="preserve"> за  храни, който се ползва по предназначение. Обекта да е регистриран по чл. 12 от Закона за храните. За обекта следва да има издадено удостоверение за регистрация  от ОДБХ(Областна дирекция по безопасност на</w:t>
      </w:r>
      <w:r>
        <w:rPr>
          <w:rFonts w:ascii="Times New Roman" w:eastAsia="Times New Roman" w:hAnsi="Times New Roman"/>
          <w:bCs/>
          <w:color w:val="000000"/>
          <w:lang w:eastAsia="bg-BG"/>
        </w:rPr>
        <w:t xml:space="preserve"> храните) на съответната област.</w:t>
      </w:r>
    </w:p>
    <w:p w:rsidR="006D2A16" w:rsidRDefault="006D2A16" w:rsidP="00A7072F">
      <w:pPr>
        <w:spacing w:after="120" w:line="240" w:lineRule="auto"/>
        <w:jc w:val="both"/>
        <w:rPr>
          <w:rFonts w:ascii="Times New Roman" w:eastAsia="Times New Roman" w:hAnsi="Times New Roman"/>
          <w:sz w:val="24"/>
          <w:szCs w:val="24"/>
          <w:lang w:eastAsia="bg-BG"/>
        </w:rPr>
      </w:pPr>
    </w:p>
    <w:p w:rsidR="00A7072F" w:rsidRDefault="006D2A16" w:rsidP="00A7072F">
      <w:pPr>
        <w:spacing w:after="120" w:line="240" w:lineRule="auto"/>
        <w:jc w:val="both"/>
        <w:rPr>
          <w:rFonts w:ascii="Times New Roman" w:eastAsia="Times New Roman" w:hAnsi="Times New Roman"/>
          <w:sz w:val="24"/>
          <w:szCs w:val="24"/>
          <w:lang w:val="ru-RU" w:eastAsia="bg-BG"/>
        </w:rPr>
      </w:pPr>
      <w:r>
        <w:rPr>
          <w:rFonts w:ascii="Times New Roman" w:eastAsia="Times New Roman" w:hAnsi="Times New Roman"/>
          <w:color w:val="000000"/>
          <w:sz w:val="24"/>
          <w:szCs w:val="24"/>
          <w:lang w:eastAsia="bg-BG"/>
        </w:rPr>
        <w:t>3</w:t>
      </w:r>
      <w:r w:rsidR="00A7072F" w:rsidRPr="000A28BF">
        <w:rPr>
          <w:rFonts w:ascii="Times New Roman" w:eastAsia="Times New Roman" w:hAnsi="Times New Roman"/>
          <w:color w:val="000000"/>
          <w:sz w:val="24"/>
          <w:szCs w:val="24"/>
          <w:lang w:eastAsia="bg-BG"/>
        </w:rPr>
        <w:t>.</w:t>
      </w:r>
      <w:r>
        <w:rPr>
          <w:rFonts w:ascii="Times New Roman" w:eastAsia="Times New Roman" w:hAnsi="Times New Roman"/>
          <w:color w:val="000000"/>
          <w:sz w:val="24"/>
          <w:szCs w:val="24"/>
          <w:lang w:eastAsia="bg-BG"/>
        </w:rPr>
        <w:t>Х</w:t>
      </w:r>
      <w:r w:rsidR="00A7072F">
        <w:rPr>
          <w:rFonts w:ascii="Times New Roman" w:eastAsia="Times New Roman" w:hAnsi="Times New Roman"/>
          <w:color w:val="000000"/>
          <w:sz w:val="24"/>
          <w:szCs w:val="24"/>
          <w:lang w:eastAsia="bg-BG"/>
        </w:rPr>
        <w:t>рана</w:t>
      </w:r>
      <w:r>
        <w:rPr>
          <w:rFonts w:ascii="Times New Roman" w:eastAsia="Times New Roman" w:hAnsi="Times New Roman"/>
          <w:color w:val="000000"/>
          <w:sz w:val="24"/>
          <w:szCs w:val="24"/>
          <w:lang w:eastAsia="bg-BG"/>
        </w:rPr>
        <w:t>та</w:t>
      </w:r>
      <w:r w:rsidR="00A7072F">
        <w:rPr>
          <w:rFonts w:ascii="Times New Roman" w:eastAsia="Times New Roman" w:hAnsi="Times New Roman"/>
          <w:color w:val="000000"/>
          <w:sz w:val="24"/>
          <w:szCs w:val="24"/>
          <w:lang w:eastAsia="bg-BG"/>
        </w:rPr>
        <w:t xml:space="preserve"> да бъде приготвяна съгласно</w:t>
      </w:r>
      <w:r w:rsidR="00A7072F">
        <w:rPr>
          <w:rFonts w:ascii="Times New Roman" w:eastAsia="Times New Roman" w:hAnsi="Times New Roman"/>
          <w:sz w:val="24"/>
          <w:szCs w:val="24"/>
          <w:lang w:eastAsia="bg-BG"/>
        </w:rPr>
        <w:t xml:space="preserve"> следните рецептурници – “Сборник рецепти за заведенията за обществено хранене”, издателство „Техника”, София 2006г., Сборник рецепти за диетични ястия, издателство “Техника”, София 1984г. и да съответства на грамажа спрямо възрастовата група на потребителите.</w:t>
      </w:r>
    </w:p>
    <w:p w:rsidR="00A7072F" w:rsidRDefault="006D2A16" w:rsidP="00A7072F">
      <w:pPr>
        <w:spacing w:after="120" w:line="240" w:lineRule="auto"/>
        <w:jc w:val="both"/>
        <w:rPr>
          <w:rFonts w:ascii="Times New Roman" w:eastAsia="Times New Roman" w:hAnsi="Times New Roman"/>
          <w:sz w:val="24"/>
          <w:szCs w:val="24"/>
          <w:lang w:val="ru-RU" w:eastAsia="bg-BG"/>
        </w:rPr>
      </w:pPr>
      <w:r>
        <w:rPr>
          <w:rFonts w:ascii="Times New Roman" w:eastAsia="Times New Roman" w:hAnsi="Times New Roman"/>
          <w:sz w:val="24"/>
          <w:szCs w:val="24"/>
          <w:lang w:eastAsia="bg-BG"/>
        </w:rPr>
        <w:t>4</w:t>
      </w:r>
      <w:r w:rsidR="00A7072F">
        <w:rPr>
          <w:rFonts w:ascii="Times New Roman" w:eastAsia="Times New Roman" w:hAnsi="Times New Roman"/>
          <w:sz w:val="24"/>
          <w:szCs w:val="24"/>
          <w:lang w:eastAsia="bg-BG"/>
        </w:rPr>
        <w:t>.База за съставяне на седмичното меню да бъдат средно дневните препоръчителни продуктови набори. Менюто да се изготвя съгласно изискванията за балансирано и рационално хранене на потребителите.</w:t>
      </w:r>
    </w:p>
    <w:p w:rsidR="00A7072F" w:rsidRDefault="006D2A16" w:rsidP="00A7072F">
      <w:pPr>
        <w:spacing w:after="120" w:line="240" w:lineRule="auto"/>
        <w:jc w:val="both"/>
        <w:rPr>
          <w:rFonts w:ascii="Times New Roman" w:eastAsia="Times New Roman" w:hAnsi="Times New Roman"/>
          <w:sz w:val="24"/>
          <w:szCs w:val="24"/>
          <w:lang w:val="ru-RU" w:eastAsia="bg-BG"/>
        </w:rPr>
      </w:pPr>
      <w:r>
        <w:rPr>
          <w:rFonts w:ascii="Times New Roman" w:eastAsia="Times New Roman" w:hAnsi="Times New Roman"/>
          <w:sz w:val="24"/>
          <w:szCs w:val="24"/>
          <w:lang w:eastAsia="bg-BG"/>
        </w:rPr>
        <w:lastRenderedPageBreak/>
        <w:t>5</w:t>
      </w:r>
      <w:r w:rsidR="00A7072F">
        <w:rPr>
          <w:rFonts w:ascii="Times New Roman" w:eastAsia="Times New Roman" w:hAnsi="Times New Roman"/>
          <w:sz w:val="24"/>
          <w:szCs w:val="24"/>
          <w:lang w:eastAsia="bg-BG"/>
        </w:rPr>
        <w:t>.Задължително е ежедневното присъствие на месо в едно от основните ястия-обед или вечеря.</w:t>
      </w:r>
    </w:p>
    <w:p w:rsidR="00A7072F" w:rsidRDefault="006D2A16" w:rsidP="00A7072F">
      <w:pPr>
        <w:spacing w:after="120" w:line="240" w:lineRule="auto"/>
        <w:jc w:val="both"/>
        <w:rPr>
          <w:rFonts w:ascii="Times New Roman" w:eastAsia="Times New Roman" w:hAnsi="Times New Roman"/>
          <w:sz w:val="24"/>
          <w:szCs w:val="24"/>
          <w:lang w:val="ru-RU" w:eastAsia="bg-BG"/>
        </w:rPr>
      </w:pPr>
      <w:r>
        <w:rPr>
          <w:rFonts w:ascii="Times New Roman" w:eastAsia="Times New Roman" w:hAnsi="Times New Roman"/>
          <w:sz w:val="24"/>
          <w:szCs w:val="24"/>
          <w:lang w:eastAsia="bg-BG"/>
        </w:rPr>
        <w:t>6</w:t>
      </w:r>
      <w:r w:rsidR="00A7072F">
        <w:rPr>
          <w:rFonts w:ascii="Times New Roman" w:eastAsia="Times New Roman" w:hAnsi="Times New Roman"/>
          <w:sz w:val="24"/>
          <w:szCs w:val="24"/>
          <w:lang w:eastAsia="bg-BG"/>
        </w:rPr>
        <w:t>.Храната да се приготвя в деня на доставката. Не се допуска доставка на храна, приготвена от предния ден.</w:t>
      </w:r>
    </w:p>
    <w:p w:rsidR="00A7072F" w:rsidRDefault="006D2A16"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A7072F">
        <w:rPr>
          <w:rFonts w:ascii="Times New Roman" w:eastAsia="Times New Roman" w:hAnsi="Times New Roman"/>
          <w:sz w:val="24"/>
          <w:szCs w:val="24"/>
          <w:lang w:eastAsia="bg-BG"/>
        </w:rPr>
        <w:t>.В празничните дни храната да е съобразена с подходящо меню, съгласно настъпващия празник.</w:t>
      </w:r>
    </w:p>
    <w:p w:rsidR="00A7072F" w:rsidRDefault="006D2A16"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8</w:t>
      </w:r>
      <w:r w:rsidR="00A7072F">
        <w:rPr>
          <w:rFonts w:ascii="Times New Roman" w:eastAsia="Times New Roman" w:hAnsi="Times New Roman"/>
          <w:sz w:val="24"/>
          <w:szCs w:val="24"/>
          <w:lang w:eastAsia="bg-BG"/>
        </w:rPr>
        <w:t>.Кандидатите трябва да притежават кухня, регистрирана по Закона за храните-доказва се с валидни санитарни разрешителни, съгласно изискванията на Агенцията по безопасност на храните. За доказване на това обстоятелство кандидатите трябва да представят “Удостоверение за регистрация”, издадено от компетентните органи на името на кандидата и документи, удостоверяващи собствеността и /или наемането  на съответния обект, като договорът за наем не може да е със срок по-кратък от срока на договора по настоящата обществена поръчка.</w:t>
      </w:r>
    </w:p>
    <w:p w:rsidR="006D2A16" w:rsidRDefault="006D2A16" w:rsidP="00A7072F">
      <w:pPr>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9.Извозването на готовата храна трябва да става с</w:t>
      </w:r>
      <w:r>
        <w:rPr>
          <w:rFonts w:ascii="Times New Roman" w:eastAsia="Times New Roman" w:hAnsi="Times New Roman"/>
          <w:bCs/>
          <w:color w:val="000000"/>
          <w:lang w:eastAsia="bg-BG"/>
        </w:rPr>
        <w:t xml:space="preserve"> автомобил</w:t>
      </w:r>
      <w:r w:rsidRPr="006D2A16">
        <w:rPr>
          <w:rFonts w:ascii="Times New Roman" w:eastAsia="Times New Roman" w:hAnsi="Times New Roman"/>
          <w:bCs/>
          <w:color w:val="000000"/>
          <w:lang w:eastAsia="bg-BG"/>
        </w:rPr>
        <w:t xml:space="preserve"> ,собствен или нает транспорт,регистрирани в ОДБХ на съответната област ,</w:t>
      </w:r>
      <w:r>
        <w:rPr>
          <w:rFonts w:ascii="Times New Roman" w:eastAsia="Times New Roman" w:hAnsi="Times New Roman"/>
          <w:bCs/>
          <w:color w:val="000000"/>
          <w:lang w:eastAsia="bg-BG"/>
        </w:rPr>
        <w:t>за превоз на храни</w:t>
      </w:r>
      <w:r w:rsidRPr="006D2A16">
        <w:rPr>
          <w:rFonts w:ascii="Times New Roman" w:eastAsia="Times New Roman" w:hAnsi="Times New Roman"/>
          <w:bCs/>
          <w:color w:val="000000"/>
          <w:lang w:eastAsia="bg-BG"/>
        </w:rPr>
        <w:t xml:space="preserve">, съобразно предмета на поръчката за които има издадено съответното разрешение и </w:t>
      </w:r>
      <w:r>
        <w:rPr>
          <w:rFonts w:ascii="Times New Roman" w:eastAsia="Times New Roman" w:hAnsi="Times New Roman"/>
          <w:bCs/>
          <w:color w:val="000000"/>
          <w:lang w:eastAsia="bg-BG"/>
        </w:rPr>
        <w:t>регистрация за превоз на храни</w:t>
      </w:r>
      <w:r w:rsidRPr="006D2A16">
        <w:rPr>
          <w:rFonts w:ascii="Times New Roman" w:eastAsia="Times New Roman" w:hAnsi="Times New Roman"/>
          <w:bCs/>
          <w:color w:val="000000"/>
          <w:lang w:eastAsia="bg-BG"/>
        </w:rPr>
        <w:t>.</w:t>
      </w:r>
    </w:p>
    <w:p w:rsidR="00A136D9" w:rsidRDefault="00A7072F" w:rsidP="00A136D9">
      <w:pPr>
        <w:autoSpaceDE w:val="0"/>
        <w:autoSpaceDN w:val="0"/>
        <w:adjustRightInd w:val="0"/>
        <w:spacing w:after="0" w:line="274" w:lineRule="exact"/>
        <w:ind w:right="10"/>
        <w:jc w:val="both"/>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00A136D9">
        <w:rPr>
          <w:rFonts w:ascii="Times New Roman" w:eastAsia="Times New Roman" w:hAnsi="Times New Roman"/>
          <w:b/>
          <w:bCs/>
          <w:sz w:val="24"/>
          <w:szCs w:val="24"/>
        </w:rPr>
        <w:t>10</w:t>
      </w:r>
      <w:r>
        <w:rPr>
          <w:rFonts w:ascii="Times New Roman" w:eastAsia="Times New Roman" w:hAnsi="Times New Roman"/>
          <w:b/>
          <w:bCs/>
          <w:sz w:val="24"/>
          <w:szCs w:val="24"/>
        </w:rPr>
        <w:t xml:space="preserve">. </w:t>
      </w:r>
      <w:r w:rsidR="00F003A3">
        <w:rPr>
          <w:rFonts w:ascii="Times New Roman" w:eastAsia="Times New Roman" w:hAnsi="Times New Roman"/>
          <w:b/>
          <w:bCs/>
          <w:sz w:val="24"/>
          <w:szCs w:val="24"/>
        </w:rPr>
        <w:t>Допълнителни и</w:t>
      </w:r>
      <w:r>
        <w:rPr>
          <w:rFonts w:ascii="Times New Roman" w:eastAsia="Times New Roman" w:hAnsi="Times New Roman"/>
          <w:b/>
          <w:bCs/>
          <w:sz w:val="24"/>
          <w:szCs w:val="24"/>
        </w:rPr>
        <w:t>зи</w:t>
      </w:r>
      <w:r w:rsidR="00F003A3">
        <w:rPr>
          <w:rFonts w:ascii="Times New Roman" w:eastAsia="Times New Roman" w:hAnsi="Times New Roman"/>
          <w:b/>
          <w:bCs/>
          <w:sz w:val="24"/>
          <w:szCs w:val="24"/>
        </w:rPr>
        <w:t>сквания към изпълнението на поръчката</w:t>
      </w:r>
      <w:r>
        <w:rPr>
          <w:rFonts w:ascii="Times New Roman" w:eastAsia="Times New Roman" w:hAnsi="Times New Roman"/>
          <w:b/>
          <w:bCs/>
          <w:sz w:val="24"/>
          <w:szCs w:val="24"/>
        </w:rPr>
        <w:t>:</w:t>
      </w:r>
    </w:p>
    <w:p w:rsidR="00A7072F" w:rsidRPr="00A136D9" w:rsidRDefault="00A136D9" w:rsidP="00A136D9">
      <w:pPr>
        <w:autoSpaceDE w:val="0"/>
        <w:autoSpaceDN w:val="0"/>
        <w:adjustRightInd w:val="0"/>
        <w:spacing w:after="0" w:line="274" w:lineRule="exact"/>
        <w:ind w:right="10"/>
        <w:jc w:val="both"/>
        <w:rPr>
          <w:rFonts w:ascii="Times New Roman" w:eastAsia="Times New Roman" w:hAnsi="Times New Roman"/>
          <w:b/>
          <w:bCs/>
          <w:sz w:val="24"/>
          <w:szCs w:val="24"/>
        </w:rPr>
      </w:pPr>
      <w:r>
        <w:rPr>
          <w:rFonts w:ascii="Times New Roman" w:eastAsia="Times New Roman" w:hAnsi="Times New Roman"/>
          <w:b/>
          <w:bCs/>
          <w:sz w:val="24"/>
          <w:szCs w:val="24"/>
        </w:rPr>
        <w:t>10.</w:t>
      </w:r>
      <w:r w:rsidR="00A7072F">
        <w:rPr>
          <w:rFonts w:ascii="Times New Roman" w:eastAsia="Times New Roman" w:hAnsi="Times New Roman"/>
          <w:sz w:val="24"/>
          <w:szCs w:val="24"/>
          <w:lang w:eastAsia="bg-BG"/>
        </w:rPr>
        <w:t>1.Изпълнението на поръчката трябва да бъде в съответствие с изискванията на действащата нормативна уредба относно производството и търговията с хранителни продукти.</w:t>
      </w:r>
    </w:p>
    <w:p w:rsidR="00A7072F" w:rsidRDefault="00A136D9" w:rsidP="00A7072F">
      <w:pPr>
        <w:autoSpaceDE w:val="0"/>
        <w:autoSpaceDN w:val="0"/>
        <w:adjustRightInd w:val="0"/>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10</w:t>
      </w:r>
      <w:r w:rsidR="00A7072F">
        <w:rPr>
          <w:rFonts w:ascii="Times New Roman" w:eastAsia="Times New Roman" w:hAnsi="Times New Roman"/>
          <w:sz w:val="24"/>
          <w:szCs w:val="24"/>
          <w:lang w:eastAsia="bg-BG"/>
        </w:rPr>
        <w:t>.2.Кандидатите за изпълнител трябва да притежават технически възможности и необходимата квалификация на персонала.</w:t>
      </w:r>
    </w:p>
    <w:p w:rsidR="00A7072F" w:rsidRDefault="00A136D9" w:rsidP="00A7072F">
      <w:pPr>
        <w:autoSpaceDE w:val="0"/>
        <w:autoSpaceDN w:val="0"/>
        <w:adjustRightInd w:val="0"/>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10</w:t>
      </w:r>
      <w:r w:rsidR="00A7072F">
        <w:rPr>
          <w:rFonts w:ascii="Times New Roman" w:eastAsia="Times New Roman" w:hAnsi="Times New Roman"/>
          <w:sz w:val="24"/>
          <w:szCs w:val="24"/>
          <w:lang w:eastAsia="bg-BG"/>
        </w:rPr>
        <w:t>.3.Храната да се доставя ежедневно на посочения адрес и в уговорения час.</w:t>
      </w:r>
    </w:p>
    <w:p w:rsidR="00A7072F" w:rsidRDefault="00A136D9" w:rsidP="00A7072F">
      <w:pPr>
        <w:autoSpaceDE w:val="0"/>
        <w:autoSpaceDN w:val="0"/>
        <w:adjustRightInd w:val="0"/>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10</w:t>
      </w:r>
      <w:r w:rsidR="00A7072F">
        <w:rPr>
          <w:rFonts w:ascii="Times New Roman" w:eastAsia="Times New Roman" w:hAnsi="Times New Roman"/>
          <w:sz w:val="24"/>
          <w:szCs w:val="24"/>
          <w:lang w:eastAsia="bg-BG"/>
        </w:rPr>
        <w:t>.4.Количествата готова храна да бъдат съгласно броя на потребителите, пребиваващи в “Дом за стари хора”- гр.Харманли, като възложителят си запазва правото да увеличава или намалява доставката на храните, спрямо броя на пребиваващите потребители.</w:t>
      </w:r>
    </w:p>
    <w:p w:rsidR="009B4E05" w:rsidRDefault="009B4E05"/>
    <w:p w:rsidR="00A7072F" w:rsidRDefault="00A7072F"/>
    <w:p w:rsidR="00A7072F" w:rsidRPr="008A5C0E" w:rsidRDefault="008A5C0E" w:rsidP="00A7072F">
      <w:pPr>
        <w:jc w:val="right"/>
        <w:rPr>
          <w:rFonts w:ascii="Times New Roman" w:hAnsi="Times New Roman"/>
          <w:sz w:val="16"/>
          <w:szCs w:val="16"/>
        </w:rPr>
      </w:pPr>
      <w:r>
        <w:rPr>
          <w:rFonts w:ascii="Times New Roman" w:hAnsi="Times New Roman"/>
        </w:rPr>
        <w:t>Изготвил:</w:t>
      </w:r>
      <w:r w:rsidRPr="008A5C0E">
        <w:rPr>
          <w:rFonts w:ascii="Times New Roman" w:hAnsi="Times New Roman"/>
          <w:sz w:val="16"/>
          <w:szCs w:val="16"/>
        </w:rPr>
        <w:t xml:space="preserve">чл.2, ал.2, т.5 от ЗЗЛД във </w:t>
      </w:r>
      <w:proofErr w:type="spellStart"/>
      <w:r w:rsidRPr="008A5C0E">
        <w:rPr>
          <w:rFonts w:ascii="Times New Roman" w:hAnsi="Times New Roman"/>
          <w:sz w:val="16"/>
          <w:szCs w:val="16"/>
        </w:rPr>
        <w:t>вр</w:t>
      </w:r>
      <w:proofErr w:type="spellEnd"/>
      <w:r w:rsidRPr="008A5C0E">
        <w:rPr>
          <w:rFonts w:ascii="Times New Roman" w:hAnsi="Times New Roman"/>
          <w:sz w:val="16"/>
          <w:szCs w:val="16"/>
        </w:rPr>
        <w:t>. Чл.42 ал.5 от ЗОП</w:t>
      </w:r>
    </w:p>
    <w:p w:rsidR="00A7072F" w:rsidRDefault="00A7072F" w:rsidP="00A7072F">
      <w:pPr>
        <w:jc w:val="center"/>
        <w:rPr>
          <w:rFonts w:ascii="Times New Roman" w:hAnsi="Times New Roman"/>
        </w:rPr>
      </w:pPr>
      <w:r>
        <w:rPr>
          <w:rFonts w:ascii="Times New Roman" w:hAnsi="Times New Roman"/>
        </w:rPr>
        <w:t xml:space="preserve">                                                                                                                </w:t>
      </w:r>
      <w:r w:rsidR="008A5C0E">
        <w:rPr>
          <w:rFonts w:ascii="Times New Roman" w:hAnsi="Times New Roman"/>
        </w:rPr>
        <w:t>/</w:t>
      </w:r>
      <w:r>
        <w:rPr>
          <w:rFonts w:ascii="Times New Roman" w:hAnsi="Times New Roman"/>
        </w:rPr>
        <w:t xml:space="preserve">  Пламен Петров</w:t>
      </w:r>
      <w:r w:rsidR="008A5C0E">
        <w:rPr>
          <w:rFonts w:ascii="Times New Roman" w:hAnsi="Times New Roman"/>
        </w:rPr>
        <w:t>/</w:t>
      </w:r>
      <w:bookmarkStart w:id="0" w:name="_GoBack"/>
      <w:bookmarkEnd w:id="0"/>
    </w:p>
    <w:sectPr w:rsidR="00A707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D47A65"/>
    <w:multiLevelType w:val="hybridMultilevel"/>
    <w:tmpl w:val="3C76D9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951"/>
    <w:rsid w:val="000A28BF"/>
    <w:rsid w:val="003A5326"/>
    <w:rsid w:val="004553FD"/>
    <w:rsid w:val="006D2A16"/>
    <w:rsid w:val="00857999"/>
    <w:rsid w:val="008A5C0E"/>
    <w:rsid w:val="009B4E05"/>
    <w:rsid w:val="00A136D9"/>
    <w:rsid w:val="00A66DF6"/>
    <w:rsid w:val="00A7072F"/>
    <w:rsid w:val="00D654F3"/>
    <w:rsid w:val="00DA6951"/>
    <w:rsid w:val="00E54A8B"/>
    <w:rsid w:val="00F003A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50FDD-F756-4C38-B0A6-51BF0121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7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53FD"/>
    <w:pPr>
      <w:ind w:left="720"/>
      <w:contextualSpacing/>
    </w:pPr>
  </w:style>
  <w:style w:type="paragraph" w:styleId="a4">
    <w:name w:val="Balloon Text"/>
    <w:basedOn w:val="a"/>
    <w:link w:val="a5"/>
    <w:uiPriority w:val="99"/>
    <w:semiHidden/>
    <w:unhideWhenUsed/>
    <w:rsid w:val="006D2A16"/>
    <w:pPr>
      <w:spacing w:after="0" w:line="240" w:lineRule="auto"/>
    </w:pPr>
    <w:rPr>
      <w:rFonts w:ascii="Segoe UI" w:hAnsi="Segoe UI" w:cs="Segoe UI"/>
      <w:sz w:val="18"/>
      <w:szCs w:val="18"/>
    </w:rPr>
  </w:style>
  <w:style w:type="character" w:customStyle="1" w:styleId="a5">
    <w:name w:val="Изнесен текст Знак"/>
    <w:basedOn w:val="a0"/>
    <w:link w:val="a4"/>
    <w:uiPriority w:val="99"/>
    <w:semiHidden/>
    <w:rsid w:val="006D2A1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7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551</Words>
  <Characters>3141</Characters>
  <Application>Microsoft Office Word</Application>
  <DocSecurity>0</DocSecurity>
  <Lines>26</Lines>
  <Paragraphs>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Yrist_2</dc:creator>
  <cp:keywords/>
  <dc:description/>
  <cp:lastModifiedBy>Stoian Stoianov</cp:lastModifiedBy>
  <cp:revision>4</cp:revision>
  <cp:lastPrinted>2017-08-11T08:42:00Z</cp:lastPrinted>
  <dcterms:created xsi:type="dcterms:W3CDTF">2017-08-15T06:39:00Z</dcterms:created>
  <dcterms:modified xsi:type="dcterms:W3CDTF">2017-09-26T12:00:00Z</dcterms:modified>
</cp:coreProperties>
</file>