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153" w:rsidRPr="000F5153" w:rsidRDefault="00715C84" w:rsidP="000F5153">
      <w:pPr>
        <w:shd w:val="clear" w:color="auto" w:fill="FFFFFF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Приложение</w:t>
      </w:r>
      <w:r w:rsidR="000F5153"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№ 3</w:t>
      </w: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0F5153" w:rsidRPr="000F5153" w:rsidRDefault="000F5153" w:rsidP="000F5153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ТЕХНИЧЕСКО ПРЕДЛОЖЕНИЕ ЗА ИЗПЪЛНЕНИЕ НА ПОРЪЧКАТА</w:t>
      </w:r>
    </w:p>
    <w:p w:rsidR="000F5153" w:rsidRPr="000F5153" w:rsidRDefault="000F5153" w:rsidP="000F515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.............................................................................................................................................................</w:t>
      </w: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bg-BG"/>
        </w:rPr>
        <w:t>(наименование на участника</w:t>
      </w:r>
      <w:r w:rsidRPr="000F5153">
        <w:rPr>
          <w:rFonts w:ascii="Times New Roman" w:eastAsia="Times New Roman" w:hAnsi="Times New Roman" w:cs="Times New Roman"/>
          <w:color w:val="333333"/>
          <w:sz w:val="24"/>
          <w:szCs w:val="24"/>
          <w:lang w:eastAsia="bg-BG"/>
        </w:rPr>
        <w:t>)</w:t>
      </w: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подписано............................................................................................................................................</w:t>
      </w: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..................................................................................................................................................................</w:t>
      </w: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bg-BG"/>
        </w:rPr>
        <w:t>(трите имена и ЕГН)</w:t>
      </w: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lang w:eastAsia="bg-BG"/>
        </w:rPr>
      </w:pP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..................................................................................................................................</w:t>
      </w: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bg-BG"/>
        </w:rPr>
        <w:t>(на длъжност)</w:t>
      </w: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приложимо):...........................................................................................................................................;</w:t>
      </w: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bg-BG"/>
        </w:rPr>
      </w:pPr>
    </w:p>
    <w:p w:rsidR="000F5153" w:rsidRPr="000F5153" w:rsidRDefault="000F5153" w:rsidP="000F51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lang w:eastAsia="bg-BG"/>
        </w:rPr>
      </w:pPr>
    </w:p>
    <w:p w:rsidR="000F5153" w:rsidRPr="000F5153" w:rsidRDefault="000F5153" w:rsidP="000F5153">
      <w:pPr>
        <w:shd w:val="clear" w:color="auto" w:fill="FFFFFF"/>
        <w:spacing w:after="120" w:line="276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УВАЖАЕМИ ДАМИ И ГОСПОДА,</w:t>
      </w:r>
    </w:p>
    <w:p w:rsidR="000F5153" w:rsidRPr="000F5153" w:rsidRDefault="000F5153" w:rsidP="00DF67B7">
      <w:pPr>
        <w:shd w:val="clear" w:color="auto" w:fill="FFFFFF"/>
        <w:spacing w:after="0" w:line="276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1.</w:t>
      </w:r>
      <w:r w:rsidRPr="000F51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 запознаване с всички документи и образци</w:t>
      </w:r>
      <w:r w:rsidR="00715C84">
        <w:rPr>
          <w:rFonts w:ascii="Times New Roman" w:eastAsia="Times New Roman" w:hAnsi="Times New Roman" w:cs="Times New Roman"/>
          <w:sz w:val="24"/>
          <w:szCs w:val="24"/>
          <w:lang w:eastAsia="bg-BG"/>
        </w:rPr>
        <w:t>/приложения</w:t>
      </w:r>
      <w:r w:rsidRPr="000F51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документацията за участие в процедурата, получаването, на които потвърждаваме с настоящото, ние удостоверяваме и потвърждаваме, че представляваният от нас участник отговаря на изискванията и условията посочени в документацията за участие в процедура с предмет:</w:t>
      </w: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DF67B7" w:rsidRPr="00DF67B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“Периодични доставки на хранителни продукти до кухня майка кетъринг при ОДЗ "Пролет",за</w:t>
      </w:r>
      <w:r w:rsidR="00DF67B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хранене на деца в   Целодневни</w:t>
      </w:r>
      <w:r w:rsidR="00DF67B7" w:rsidRPr="00DF67B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детски градини на територията на община Харманли”</w:t>
      </w:r>
      <w:r w:rsidR="00DF67B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</w:p>
    <w:p w:rsidR="000F5153" w:rsidRPr="000F5153" w:rsidRDefault="000F5153" w:rsidP="000F515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2.</w:t>
      </w:r>
      <w:r w:rsidRPr="000F51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Декларираме, че сме получили посредством „Профила на купувача” документация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DF67B7" w:rsidRPr="00715C84" w:rsidRDefault="000F5153" w:rsidP="00DF67B7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     </w:t>
      </w:r>
      <w:r w:rsidRPr="00715C8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ab/>
        <w:t xml:space="preserve">3. Декларираме, че ще изпълним дейностите по обществената поръчка в сроковете регламентирани от Възложителя в документацията за участие и </w:t>
      </w:r>
      <w:r w:rsidR="00DF67B7" w:rsidRPr="00715C8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Техническата </w:t>
      </w:r>
      <w:r w:rsidR="00DF67B7" w:rsidRPr="00715C8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lastRenderedPageBreak/>
        <w:t>спецификация</w:t>
      </w:r>
      <w:r w:rsidR="00715C8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/</w:t>
      </w:r>
      <w:r w:rsidR="00715C8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 №9/</w:t>
      </w:r>
      <w:r w:rsidR="00DF67B7" w:rsidRPr="00715C8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 </w:t>
      </w:r>
      <w:r w:rsidR="00DF67B7" w:rsidRPr="00715C84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 нашето предложение за изпълнение на обществената поръчка по обявената от Вас процедура</w:t>
      </w:r>
      <w:r w:rsidR="00DF67B7" w:rsidRPr="00715C84">
        <w:rPr>
          <w:rFonts w:ascii="Times New Roman" w:eastAsia="Times New Roman" w:hAnsi="Times New Roman" w:cs="Times New Roman"/>
          <w:sz w:val="24"/>
          <w:szCs w:val="24"/>
        </w:rPr>
        <w:t>, а именно:</w:t>
      </w:r>
    </w:p>
    <w:p w:rsidR="00DF67B7" w:rsidRPr="00DF67B7" w:rsidRDefault="00DF67B7" w:rsidP="00DF67B7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67B7" w:rsidRPr="00DF67B7" w:rsidRDefault="00DF67B7" w:rsidP="00DF67B7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ПОКАЗАТЕЛИ,ХАРАКТЕРИСТИКИ</w:t>
      </w:r>
      <w:r w:rsidRPr="00DF67B7">
        <w:rPr>
          <w:rFonts w:ascii="Times New Roman" w:eastAsia="Times New Roman" w:hAnsi="Times New Roman" w:cs="Times New Roman"/>
          <w:b/>
          <w:sz w:val="24"/>
          <w:szCs w:val="24"/>
        </w:rPr>
        <w:t xml:space="preserve"> И НОРМИ НА ПРЕДЛОЖЕНИЯ ОТ </w:t>
      </w:r>
    </w:p>
    <w:p w:rsidR="00DF67B7" w:rsidRPr="00DF67B7" w:rsidRDefault="00DF67B7" w:rsidP="00DF67B7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b/>
          <w:sz w:val="24"/>
          <w:szCs w:val="24"/>
        </w:rPr>
        <w:t>УЧАСТНИКА ПРОДУКТ:</w:t>
      </w:r>
    </w:p>
    <w:p w:rsidR="00DF67B7" w:rsidRPr="00DF67B7" w:rsidRDefault="00DF67B7" w:rsidP="00DF67B7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DF67B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F67B7">
        <w:rPr>
          <w:rFonts w:ascii="Times New Roman" w:eastAsia="Times New Roman" w:hAnsi="Times New Roman" w:cs="Times New Roman"/>
          <w:sz w:val="24"/>
          <w:szCs w:val="24"/>
        </w:rPr>
        <w:instrText xml:space="preserve"> LINK </w:instrText>
      </w:r>
      <w:r w:rsidR="00715C84">
        <w:rPr>
          <w:rFonts w:ascii="Times New Roman" w:eastAsia="Times New Roman" w:hAnsi="Times New Roman" w:cs="Times New Roman"/>
          <w:sz w:val="24"/>
          <w:szCs w:val="24"/>
        </w:rPr>
        <w:instrText xml:space="preserve">Excel.Sheet.8 "C:\\Users\\YiristProekti\\Desktop\\Храни\\hrani1_2016_cenova_oferta предварителна2 без ДДС (4).xls" "Предбарителна оферта без ДДС!R7C1:R11C8" </w:instrText>
      </w:r>
      <w:r w:rsidRPr="00DF67B7">
        <w:rPr>
          <w:rFonts w:ascii="Times New Roman" w:eastAsia="Times New Roman" w:hAnsi="Times New Roman" w:cs="Times New Roman"/>
          <w:sz w:val="24"/>
          <w:szCs w:val="24"/>
        </w:rPr>
        <w:instrText xml:space="preserve">\a \f 4 \h  \* MERGEFORMAT </w:instrText>
      </w:r>
      <w:r w:rsidRPr="00DF67B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tbl>
      <w:tblPr>
        <w:tblW w:w="9899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3039"/>
        <w:gridCol w:w="1418"/>
        <w:gridCol w:w="1276"/>
        <w:gridCol w:w="2409"/>
        <w:gridCol w:w="1855"/>
      </w:tblGrid>
      <w:tr w:rsidR="00DF67B7" w:rsidRPr="00DF67B7" w:rsidTr="00F26F1A">
        <w:trPr>
          <w:trHeight w:val="2295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30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ВИДОВЕ ПРОДУКТИ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опаковка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показатели/параметри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норми</w:t>
            </w:r>
            <w:r w:rsidR="00715C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/стандарти</w:t>
            </w:r>
          </w:p>
        </w:tc>
      </w:tr>
      <w:tr w:rsidR="00DF67B7" w:rsidRPr="00DF67B7" w:rsidTr="00F26F1A">
        <w:trPr>
          <w:trHeight w:val="270"/>
        </w:trPr>
        <w:tc>
          <w:tcPr>
            <w:tcW w:w="3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6</w:t>
            </w:r>
          </w:p>
        </w:tc>
      </w:tr>
      <w:tr w:rsidR="00DF67B7" w:rsidRPr="00DF67B7" w:rsidTr="00F26F1A">
        <w:trPr>
          <w:trHeight w:val="975"/>
        </w:trPr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0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DF67B7" w:rsidRPr="00DF67B7" w:rsidRDefault="00DF67B7" w:rsidP="00DF67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DF67B7" w:rsidRPr="00DF67B7" w:rsidRDefault="00DF67B7" w:rsidP="00DF67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DF67B7" w:rsidRPr="00DF67B7" w:rsidRDefault="00DF67B7" w:rsidP="00DF67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FF" w:fill="CCFFFF"/>
            <w:noWrap/>
            <w:vAlign w:val="bottom"/>
            <w:hideMark/>
          </w:tcPr>
          <w:p w:rsidR="00DF67B7" w:rsidRPr="00DF67B7" w:rsidRDefault="00DF67B7" w:rsidP="00DF67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F67B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</w:tbl>
    <w:p w:rsidR="00DF67B7" w:rsidRPr="00DF67B7" w:rsidRDefault="00DF67B7" w:rsidP="00DF67B7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F67B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Важно: Участникът задължително трябва да направи своето предложение за всички посочени от възложителя продукти. Предложенията трябва да бъдат съобразени с изискванията за хранителните продукти, подробно описани в Раздел </w:t>
      </w:r>
      <w:r w:rsidRPr="00DF67B7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II </w:t>
      </w:r>
      <w:r w:rsidRPr="00DF67B7">
        <w:rPr>
          <w:rFonts w:ascii="Times New Roman" w:eastAsia="Times New Roman" w:hAnsi="Times New Roman" w:cs="Times New Roman"/>
          <w:b/>
          <w:i/>
          <w:sz w:val="24"/>
          <w:szCs w:val="24"/>
        </w:rPr>
        <w:t>т. 2 от документацията.</w:t>
      </w:r>
    </w:p>
    <w:p w:rsidR="00DF67B7" w:rsidRPr="00DF67B7" w:rsidRDefault="00DF67B7" w:rsidP="00DF67B7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b/>
          <w:i/>
          <w:sz w:val="24"/>
          <w:szCs w:val="24"/>
        </w:rPr>
        <w:t>Ако участник не направи предложение за всички хранителни продукти и/или ако Предложенията не отговарят на изискванията за всеки от хранителните продукти от Раздел II т. 2 от документацията, ще бъде отстранен от процедурата.</w:t>
      </w:r>
    </w:p>
    <w:p w:rsidR="00DF67B7" w:rsidRPr="00DF67B7" w:rsidRDefault="00DF67B7" w:rsidP="00DF67B7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DF67B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F67B7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. Съгласни сме да: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*Извършваме доставките до до кухня майка кетъринг при ОДЗ "Пролет"</w:t>
      </w:r>
      <w:r w:rsidRPr="00DF67B7">
        <w:rPr>
          <w:rFonts w:ascii="Times New Roman" w:eastAsia="Times New Roman" w:hAnsi="Times New Roman" w:cs="Times New Roman"/>
          <w:sz w:val="24"/>
          <w:szCs w:val="24"/>
        </w:rPr>
        <w:t xml:space="preserve"> с адрес гр.Харманли,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ул. ”Сакар планина” № 11  периодично, за своя сметка, след получаване на заявка, в срока, обявен в техническите спецификации на поръчката.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Храните да са съхранявани в обекти, регистрирани по чл.12 от Закона за храните.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Транспортирането на продуктите от животински произход да се извършва с транспортни средства регистрирани за превоз на храни, съобразно изискванията на чл. 246, ал. 1 от Закона за ветеринарномедицинската дейности, отговарящи на изискванията на Регламент (ЕО) 852 от 2004 за  хигиената за храните и Наредба № 5 от 25.05.2006 г. за хигиената за храните.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При транспортирането на храните да се спазват изискванията на Приложение II, глава IV на Регламент / ЕО/ № 852/2004 на Европейския парламент на Съвета от 29.04.2004г. относно хигиената на храните /OBL139.30.04.2004г./ и изискванията на Наредба № 1/26.01.2016г. за хигиената на храните и Наредба № 9/16.09.2011г. за специфичните изисквания за безопасност и качество на храните предлагани в детските заведения и училищата.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Превозът на хранителните продукти да се извършва по подходящ начин, който осигурява съхранението им от вредни външни въздействия, в състояние годно за консумиране и запазва температурата и хранителните им качества.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 xml:space="preserve">Храните да бъдат етикетирани съгласно изискванията на Регламент (ЕО)  1169/2011 от 25 октомври 2011 г. за предоставянето на информация за храните на 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>потребителите, Закона за храните и Наредба за изискванията за етикетирането и представянето на храните, приета с ПМС № 383 от 04.12.2014 г., в сила от 13.12.2014 г.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В случай, че произходът на храните е от предприятие в друга държава - членка на Европейския съюз да са спазени следните изисквания: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           -  Когато се касае за храни от животински произход, предприятието да е в списъците на одобрените предприятия на съответната държава-членка;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           -  За пристигането на пратката в България да са уведомени органите на БАБХ.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Храните да са произведени съгласно всички действащи национални и европейски нормативни актове и Технологичната документация на фирмата производител.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*Хранителнити продукти да отговарят на изискванията за всеки отделен хранителен продук,подробно описани в Техническата спецификация.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•Хранителни продукти,да отговарят на Наредба № 9/2011 за безопасността и качеството на храните, предлагани в детските заведения и училищата, както и за храни, предлагани при организирани мероприятия за деца и ученици.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Доставяните хранителни продукти да бъдат придружавани при всяка доставка с търговски документ, сертификат за качество или друг аналогичен документ за хранителни продукти - съгласно изискванията на Закона за храните.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 xml:space="preserve">Всеки доставен продукт да има остатъчен срок на годност не по-малко от 80 % (осемдесет процента) към датата на доставка. 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 xml:space="preserve">Доставката на консервирани хранителни продукти в стъклен амбалаж да се фактурира с цената на амбалажа, като същият не се връща на Изпълнителя. </w:t>
      </w:r>
    </w:p>
    <w:p w:rsid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F67B7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ПРИ ИЗПЪЛНЕНИЕ НА ПОРЪЧКАТА  ЩЕ СПАЗВАМЕ ИЗИСКВАНИЯТА НА: 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•Закон за храните;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Регламент 852/2004г. на Европейския парламент и Съвета от 29 април 2004г. относно определяне на специфични хигиенни правила за храните от животински произход;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Регламент / ЕО/  543/07.06.2011г. и на други приложими изисквания на нормативи на Българската агенция по безопасност на храните, на изискванията свързани с БДС;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•Закон за ветеринарномедицинската дейност;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•Закона за здравето и нормативните актове по прилагането му;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Наредба № 9 от 16.09.2011 за специфичните изисквания към безопасността и качеството на храните, предлагани в детските заведения, училищните столове и обектите за търговия на дребно на територията на училищата и на детските заведения, както и към храни, предлагани при организирани мероприятия за деца и ученици  (Загл. Доп. – ДВ, бр. 60 от 2012 г, изм., бр. 85 от 2015 г., в сила от 3.11.2015 г.);•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 xml:space="preserve">Наредба № 5/25.05.2006 г. издадена на основание чл. 17, ал. 2 от Закона за храните за хигиената на храните; 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Наредба за изискванията към храните на зърнена основа и към детските храни, предназначени за кърмачета и малки деца;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Наредба №6/10.08.2011 г. за здравословно хранене на децата на възраст от 3 до 7 години в детски заведения;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Наредба №9/16.09.2011 г. за специфичните изисквания към безопасността и качеството на храните, предлагани в детските заведения и училищата;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Наредба №2/7.03.2013 г. за здравословно хранене на децата на възраст от 0 до 3 години в детските заведения и детските кухни;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Наредба №16/28.05.2010 г., изм. бр.71 от 13.09.2011 г. за изискванията за качество и контрол за съответствие на пресни плодове и зеленчуци издадена от МЗХ;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Наредба № 26 от 18.11.2008 г. за устройството и дейността на детските ясли и детските кухни и здравните изисквания към тях;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•Наредба № 1 от 09.01.2008 г. за изискванията за търговията с яйца;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Наредба № 23 от 19.07.2005 г. за физиологичните норми за хранене на населението на Министерството на здравеопазването;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Наредба № 4 от 2015 г. за изискванията към използване на добавки в храните;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•Наредба за изискванията за бързо замразените храни;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Наредба за изискванията за етикетирането и представянето на храните, приета с ПМС № 383/04.12.2014г.;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ab/>
        <w:t>Наредба № 22 от 13 октомври за условията и реда за взимане на проби от храните;</w:t>
      </w:r>
    </w:p>
    <w:p w:rsidR="00DF67B7" w:rsidRPr="00DF67B7" w:rsidRDefault="00DF67B7" w:rsidP="00DF67B7">
      <w:pPr>
        <w:tabs>
          <w:tab w:val="center" w:pos="4536"/>
          <w:tab w:val="right" w:pos="9072"/>
        </w:tabs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•Наредба № 1 от 26.01.2016 г. за хигиена на храните.</w:t>
      </w:r>
    </w:p>
    <w:p w:rsidR="00DF67B7" w:rsidRPr="00DF67B7" w:rsidRDefault="00DF67B7" w:rsidP="00DF67B7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</w:pP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*</w:t>
      </w:r>
      <w:r w:rsidRPr="00DF67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Гарантираме, че доставяните хранителни продукти в детските заведения ще отговарят </w:t>
      </w:r>
      <w:r w:rsidRPr="00DF67B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>н</w:t>
      </w:r>
      <w:r w:rsidRPr="00DF67B7">
        <w:rPr>
          <w:rFonts w:ascii="Times New Roman" w:eastAsia="Times New Roman" w:hAnsi="Times New Roman" w:cs="Times New Roman"/>
          <w:color w:val="000009"/>
          <w:sz w:val="24"/>
          <w:szCs w:val="24"/>
        </w:rPr>
        <w:t>а</w:t>
      </w:r>
      <w:r w:rsidRPr="00DF67B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изискванията за безопасност и качество, регламентирани в европейското и националното законодателство</w:t>
      </w:r>
      <w:r w:rsidRPr="00DF67B7">
        <w:rPr>
          <w:rFonts w:ascii="Times New Roman" w:eastAsia="Times New Roman" w:hAnsi="Times New Roman" w:cs="Times New Roman"/>
          <w:sz w:val="24"/>
          <w:szCs w:val="24"/>
        </w:rPr>
        <w:t>; изискванията на нормативни документи на Българската агенция по безопасност на храните; изискванията на нормативни документи, свър</w:t>
      </w:r>
      <w:r>
        <w:rPr>
          <w:rFonts w:ascii="Times New Roman" w:eastAsia="Times New Roman" w:hAnsi="Times New Roman" w:cs="Times New Roman"/>
          <w:sz w:val="24"/>
          <w:szCs w:val="24"/>
        </w:rPr>
        <w:t>зани с детско- юношеско хранене.</w:t>
      </w:r>
    </w:p>
    <w:p w:rsidR="00DF67B7" w:rsidRDefault="00DF67B7" w:rsidP="00DF6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DF67B7">
        <w:rPr>
          <w:rFonts w:ascii="Times New Roman" w:eastAsia="Times New Roman" w:hAnsi="Times New Roman" w:cs="Times New Roman"/>
          <w:sz w:val="24"/>
          <w:szCs w:val="24"/>
        </w:rPr>
        <w:t xml:space="preserve"> Ангажираме се при изменение и/ или допълнение  на посочените нормативни актове, както и при приемане на нови такива, свързани с детско-юношеското хранене, изпълнението на поръчката да бъде съобразено с тях. </w:t>
      </w:r>
    </w:p>
    <w:p w:rsidR="00DF67B7" w:rsidRPr="00DF67B7" w:rsidRDefault="00DF67B7" w:rsidP="00DF6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Pr="00DF67B7">
        <w:rPr>
          <w:rFonts w:ascii="Times New Roman" w:eastAsia="Calibri" w:hAnsi="Times New Roman" w:cs="Times New Roman"/>
          <w:sz w:val="24"/>
          <w:szCs w:val="24"/>
        </w:rPr>
        <w:t xml:space="preserve">Задължаваме се </w:t>
      </w:r>
      <w:r w:rsidRPr="00DF67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срока на договора </w:t>
      </w:r>
      <w:r w:rsidRPr="00DF67B7">
        <w:rPr>
          <w:rFonts w:ascii="Times New Roman" w:eastAsia="Calibri" w:hAnsi="Times New Roman" w:cs="Times New Roman"/>
          <w:sz w:val="24"/>
          <w:szCs w:val="24"/>
        </w:rPr>
        <w:t xml:space="preserve">специализираните </w:t>
      </w:r>
      <w:r w:rsidRPr="00DF67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транспортни средства, които ще използваме за изпълнение на поръчката да </w:t>
      </w:r>
      <w:r w:rsidRPr="00DF67B7">
        <w:rPr>
          <w:rFonts w:ascii="Times New Roman" w:eastAsia="Calibri" w:hAnsi="Times New Roman" w:cs="Times New Roman"/>
          <w:sz w:val="24"/>
          <w:szCs w:val="24"/>
        </w:rPr>
        <w:t xml:space="preserve">отговарят на </w:t>
      </w:r>
      <w:r w:rsidRPr="00DF67B7">
        <w:rPr>
          <w:rFonts w:ascii="Times New Roman" w:eastAsia="Times New Roman" w:hAnsi="Times New Roman" w:cs="Times New Roman"/>
          <w:sz w:val="24"/>
          <w:szCs w:val="24"/>
        </w:rPr>
        <w:t xml:space="preserve">санитарно-хигиенните изисквания за доставка на хранителни продукти и да притежават </w:t>
      </w:r>
      <w:r w:rsidRPr="00DF67B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удостоверения за</w:t>
      </w:r>
      <w:r w:rsidRPr="00DF67B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DF67B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регистрация</w:t>
      </w:r>
      <w:r w:rsidRPr="00DF67B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транспортното средство от БАБХ, за превоз на хранителни продукти от животински или неживотински произход. </w:t>
      </w:r>
    </w:p>
    <w:p w:rsidR="00DF67B7" w:rsidRPr="00DF67B7" w:rsidRDefault="00DF67B7" w:rsidP="00DF67B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Pr="00DF67B7">
        <w:rPr>
          <w:rFonts w:ascii="Times New Roman" w:eastAsia="Calibri" w:hAnsi="Times New Roman" w:cs="Times New Roman"/>
          <w:sz w:val="24"/>
          <w:szCs w:val="24"/>
        </w:rPr>
        <w:t xml:space="preserve"> Задължаваме се за срока на договора обектите, които ще използваме за доставка на храните  да притежават </w:t>
      </w:r>
      <w:r w:rsidRPr="00DF67B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валидно</w:t>
      </w:r>
      <w:r w:rsidRPr="00DF67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F67B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удостоверение за</w:t>
      </w:r>
      <w:r w:rsidRPr="00DF67B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DF67B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регистрация</w:t>
      </w:r>
      <w:r w:rsidRPr="00DF67B7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от БАБХ, съгласно изискванията на чл.12 от Закона за храните. </w:t>
      </w:r>
    </w:p>
    <w:p w:rsidR="00DF67B7" w:rsidRPr="00DF67B7" w:rsidRDefault="00DF67B7" w:rsidP="00DF67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DF67B7">
        <w:rPr>
          <w:rFonts w:ascii="Times New Roman" w:eastAsia="Times New Roman" w:hAnsi="Times New Roman" w:cs="Times New Roman"/>
          <w:color w:val="000000"/>
          <w:sz w:val="24"/>
          <w:szCs w:val="24"/>
        </w:rPr>
        <w:t>Съгласни сме със</w:t>
      </w:r>
      <w:r w:rsidRPr="00DF67B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поръчка.</w:t>
      </w:r>
    </w:p>
    <w:p w:rsidR="00DF67B7" w:rsidRPr="00DF67B7" w:rsidRDefault="00DF67B7" w:rsidP="00DF67B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*</w:t>
      </w:r>
      <w:r w:rsidRPr="00DF67B7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67B7">
        <w:rPr>
          <w:rFonts w:ascii="Times New Roman" w:eastAsia="Calibri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изпълняваме, като в нашето ценово предложение сме включили всички разходи, свързани с качествено изпълнение в описания вид и обхват в документацията.       </w:t>
      </w:r>
    </w:p>
    <w:p w:rsidR="00DF67B7" w:rsidRPr="00DF67B7" w:rsidRDefault="00DF67B7" w:rsidP="00DF67B7">
      <w:pPr>
        <w:spacing w:after="0" w:line="240" w:lineRule="auto"/>
        <w:ind w:right="-569"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F67B7" w:rsidRPr="00DF67B7" w:rsidRDefault="00DF67B7" w:rsidP="00DF67B7">
      <w:pPr>
        <w:spacing w:after="0" w:line="240" w:lineRule="auto"/>
        <w:ind w:right="-56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67B7" w:rsidRPr="00DF67B7" w:rsidRDefault="00DF67B7" w:rsidP="00DF67B7">
      <w:pPr>
        <w:shd w:val="clear" w:color="auto" w:fill="FFFFFF"/>
        <w:tabs>
          <w:tab w:val="left" w:pos="709"/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right="-569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val="ru-RU"/>
        </w:rPr>
      </w:pPr>
    </w:p>
    <w:p w:rsidR="00715C84" w:rsidRDefault="00715C84" w:rsidP="00DF67B7">
      <w:pPr>
        <w:shd w:val="clear" w:color="auto" w:fill="FFFFFF"/>
        <w:tabs>
          <w:tab w:val="left" w:pos="709"/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right="-56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15C84" w:rsidRDefault="00715C84" w:rsidP="00DF67B7">
      <w:pPr>
        <w:shd w:val="clear" w:color="auto" w:fill="FFFFFF"/>
        <w:tabs>
          <w:tab w:val="left" w:pos="709"/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right="-56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15C84" w:rsidRDefault="00715C84" w:rsidP="00DF67B7">
      <w:pPr>
        <w:shd w:val="clear" w:color="auto" w:fill="FFFFFF"/>
        <w:tabs>
          <w:tab w:val="left" w:pos="709"/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right="-56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15C84" w:rsidRDefault="00715C84" w:rsidP="00DF67B7">
      <w:pPr>
        <w:shd w:val="clear" w:color="auto" w:fill="FFFFFF"/>
        <w:tabs>
          <w:tab w:val="left" w:pos="709"/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right="-56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15C84" w:rsidRDefault="00715C84" w:rsidP="00DF67B7">
      <w:pPr>
        <w:shd w:val="clear" w:color="auto" w:fill="FFFFFF"/>
        <w:tabs>
          <w:tab w:val="left" w:pos="709"/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right="-56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15C84" w:rsidRDefault="00715C84" w:rsidP="00DF67B7">
      <w:pPr>
        <w:shd w:val="clear" w:color="auto" w:fill="FFFFFF"/>
        <w:tabs>
          <w:tab w:val="left" w:pos="709"/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right="-56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F67B7" w:rsidRPr="00DF67B7" w:rsidRDefault="00DF67B7" w:rsidP="00DF67B7">
      <w:pPr>
        <w:shd w:val="clear" w:color="auto" w:fill="FFFFFF"/>
        <w:tabs>
          <w:tab w:val="left" w:pos="709"/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right="-569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bookmarkStart w:id="0" w:name="_GoBack"/>
      <w:bookmarkEnd w:id="0"/>
      <w:r w:rsidRPr="00DF67B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Дата:…………………….</w:t>
      </w:r>
      <w:r w:rsidRPr="00DF67B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          ПОДПИС И ПЕЧАТ: …………….</w:t>
      </w:r>
    </w:p>
    <w:p w:rsidR="00DF67B7" w:rsidRPr="000F5153" w:rsidRDefault="00DF67B7" w:rsidP="000F515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0F5153" w:rsidRPr="000F5153" w:rsidRDefault="00715C84" w:rsidP="000F515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                     </w:t>
      </w:r>
    </w:p>
    <w:p w:rsidR="000F5153" w:rsidRPr="000F5153" w:rsidRDefault="000F5153" w:rsidP="00715C84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   </w:t>
      </w: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0F515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</w:p>
    <w:p w:rsidR="00746F5D" w:rsidRDefault="00746F5D"/>
    <w:sectPr w:rsidR="0074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153"/>
    <w:rsid w:val="000F5153"/>
    <w:rsid w:val="002573E4"/>
    <w:rsid w:val="004D5F73"/>
    <w:rsid w:val="00715C84"/>
    <w:rsid w:val="00746F5D"/>
    <w:rsid w:val="00882859"/>
    <w:rsid w:val="00DF67B7"/>
    <w:rsid w:val="00F3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621E6-1EB2-49C9-8983-B0C83F3D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YiristProekti</dc:creator>
  <cp:keywords/>
  <dc:description/>
  <cp:lastModifiedBy>YiristProekti</cp:lastModifiedBy>
  <cp:revision>6</cp:revision>
  <dcterms:created xsi:type="dcterms:W3CDTF">2016-12-06T07:19:00Z</dcterms:created>
  <dcterms:modified xsi:type="dcterms:W3CDTF">2016-12-09T11:56:00Z</dcterms:modified>
</cp:coreProperties>
</file>